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16E" w:rsidRPr="0000753F" w:rsidRDefault="005A2531">
      <w:pPr>
        <w:rPr>
          <w:rFonts w:ascii="ＭＳ 明朝" w:eastAsia="ＭＳ 明朝" w:hAnsi="ＭＳ 明朝"/>
        </w:rPr>
      </w:pPr>
      <w:r w:rsidRPr="0000753F">
        <w:rPr>
          <w:rFonts w:ascii="ＭＳ 明朝" w:eastAsia="ＭＳ 明朝" w:hAnsi="ＭＳ 明朝" w:hint="eastAsia"/>
        </w:rPr>
        <w:t>大会</w:t>
      </w:r>
      <w:r w:rsidR="00844C7F" w:rsidRPr="0000753F">
        <w:rPr>
          <w:rFonts w:ascii="ＭＳ 明朝" w:eastAsia="ＭＳ 明朝" w:hAnsi="ＭＳ 明朝" w:hint="eastAsia"/>
        </w:rPr>
        <w:t>参加者の皆様へ</w:t>
      </w:r>
    </w:p>
    <w:p w:rsidR="005A2531" w:rsidRPr="00AF5685" w:rsidRDefault="005A2531" w:rsidP="00AF5685">
      <w:pPr>
        <w:jc w:val="center"/>
        <w:rPr>
          <w:rFonts w:ascii="UD デジタル 教科書体 NP-B" w:eastAsia="UD デジタル 教科書体 NP-B"/>
          <w:sz w:val="28"/>
        </w:rPr>
      </w:pPr>
      <w:r w:rsidRPr="00AF5685">
        <w:rPr>
          <w:rFonts w:ascii="UD デジタル 教科書体 NP-B" w:eastAsia="UD デジタル 教科書体 NP-B" w:hint="eastAsia"/>
          <w:sz w:val="28"/>
        </w:rPr>
        <w:t>令和元年度全国中学校体育大会・第50回全国中学校柔道大会（兵庫大会）</w:t>
      </w:r>
    </w:p>
    <w:p w:rsidR="005A2531" w:rsidRPr="00AF5685" w:rsidRDefault="005A2531" w:rsidP="00AF5685">
      <w:pPr>
        <w:jc w:val="center"/>
        <w:rPr>
          <w:rFonts w:ascii="UD デジタル 教科書体 NP-B" w:eastAsia="UD デジタル 教科書体 NP-B"/>
          <w:sz w:val="28"/>
        </w:rPr>
      </w:pPr>
      <w:r w:rsidRPr="00AF5685">
        <w:rPr>
          <w:rFonts w:ascii="UD デジタル 教科書体 NP-B" w:eastAsia="UD デジタル 教科書体 NP-B" w:hint="eastAsia"/>
          <w:sz w:val="28"/>
        </w:rPr>
        <w:t>ブロック割り当て入場券の導入について</w:t>
      </w:r>
    </w:p>
    <w:p w:rsidR="005A2531" w:rsidRPr="00C80F6E" w:rsidRDefault="005A2531"/>
    <w:p w:rsidR="005A2531" w:rsidRPr="00C80F6E" w:rsidRDefault="005A2531">
      <w:pPr>
        <w:rPr>
          <w:rFonts w:ascii="ＭＳ 明朝" w:eastAsia="ＭＳ 明朝" w:hAnsi="ＭＳ 明朝"/>
        </w:rPr>
      </w:pPr>
      <w:r w:rsidRPr="00C80F6E">
        <w:rPr>
          <w:rFonts w:ascii="ＭＳ 明朝" w:eastAsia="ＭＳ 明朝" w:hAnsi="ＭＳ 明朝" w:hint="eastAsia"/>
        </w:rPr>
        <w:t>（１）導入の理由</w:t>
      </w:r>
    </w:p>
    <w:p w:rsidR="005A2531" w:rsidRPr="00C80F6E" w:rsidRDefault="005A2531">
      <w:pPr>
        <w:rPr>
          <w:rFonts w:ascii="ＭＳ 明朝" w:eastAsia="ＭＳ 明朝" w:hAnsi="ＭＳ 明朝"/>
        </w:rPr>
      </w:pPr>
      <w:r w:rsidRPr="00C80F6E">
        <w:rPr>
          <w:rFonts w:ascii="ＭＳ 明朝" w:eastAsia="ＭＳ 明朝" w:hAnsi="ＭＳ 明朝" w:hint="eastAsia"/>
        </w:rPr>
        <w:t xml:space="preserve">　今大会の会場である兵庫県姫路市のウインク武道館（兵庫県立武道館）第1道場の観覧席は2050席となっています。昨年までの大会来場者数を考慮すると、</w:t>
      </w:r>
      <w:r w:rsidR="00EC3C78" w:rsidRPr="00C80F6E">
        <w:rPr>
          <w:rFonts w:ascii="ＭＳ 明朝" w:eastAsia="ＭＳ 明朝" w:hAnsi="ＭＳ 明朝" w:hint="eastAsia"/>
        </w:rPr>
        <w:t>今大会も</w:t>
      </w:r>
      <w:r w:rsidRPr="00C80F6E">
        <w:rPr>
          <w:rFonts w:ascii="ＭＳ 明朝" w:eastAsia="ＭＳ 明朝" w:hAnsi="ＭＳ 明朝" w:hint="eastAsia"/>
        </w:rPr>
        <w:t>多くの大会関係者の来場が予想され、観覧席をめぐるトラブルや</w:t>
      </w:r>
      <w:r w:rsidR="00EC3C78" w:rsidRPr="00C80F6E">
        <w:rPr>
          <w:rFonts w:ascii="ＭＳ 明朝" w:eastAsia="ＭＳ 明朝" w:hAnsi="ＭＳ 明朝" w:hint="eastAsia"/>
        </w:rPr>
        <w:t>立ち見</w:t>
      </w:r>
      <w:r w:rsidR="001A4A47" w:rsidRPr="00C80F6E">
        <w:rPr>
          <w:rFonts w:ascii="ＭＳ 明朝" w:eastAsia="ＭＳ 明朝" w:hAnsi="ＭＳ 明朝" w:hint="eastAsia"/>
        </w:rPr>
        <w:t>観客</w:t>
      </w:r>
      <w:r w:rsidR="00EC3C78" w:rsidRPr="00C80F6E">
        <w:rPr>
          <w:rFonts w:ascii="ＭＳ 明朝" w:eastAsia="ＭＳ 明朝" w:hAnsi="ＭＳ 明朝" w:hint="eastAsia"/>
        </w:rPr>
        <w:t>の増加による重大事故の危険性が</w:t>
      </w:r>
      <w:r w:rsidRPr="00C80F6E">
        <w:rPr>
          <w:rFonts w:ascii="ＭＳ 明朝" w:eastAsia="ＭＳ 明朝" w:hAnsi="ＭＳ 明朝" w:hint="eastAsia"/>
        </w:rPr>
        <w:t>懸念されます。</w:t>
      </w:r>
      <w:r w:rsidR="00EC3C78" w:rsidRPr="00C80F6E">
        <w:rPr>
          <w:rFonts w:ascii="ＭＳ 明朝" w:eastAsia="ＭＳ 明朝" w:hAnsi="ＭＳ 明朝" w:hint="eastAsia"/>
        </w:rPr>
        <w:t>来場者の皆様の安全防止の観点から今大会ではブロックごとに座席を割り当て、事前に各都道府県の専門委員長を通して入場券を配布し、観覧席には入場券を持った方のみの入場とさせていただきます。大会の成功に向けて、皆様のご理解とご協力をよろしくお願いいたします。</w:t>
      </w:r>
    </w:p>
    <w:p w:rsidR="00EC3C78" w:rsidRPr="00C80F6E" w:rsidRDefault="00EC3C78">
      <w:pPr>
        <w:rPr>
          <w:rFonts w:ascii="ＭＳ 明朝" w:eastAsia="ＭＳ 明朝" w:hAnsi="ＭＳ 明朝"/>
        </w:rPr>
      </w:pPr>
    </w:p>
    <w:p w:rsidR="00EC3C78" w:rsidRPr="00C80F6E" w:rsidRDefault="00EC3C78">
      <w:pPr>
        <w:rPr>
          <w:rFonts w:ascii="ＭＳ 明朝" w:eastAsia="ＭＳ 明朝" w:hAnsi="ＭＳ 明朝"/>
        </w:rPr>
      </w:pPr>
      <w:r w:rsidRPr="00C80F6E">
        <w:rPr>
          <w:rFonts w:ascii="ＭＳ 明朝" w:eastAsia="ＭＳ 明朝" w:hAnsi="ＭＳ 明朝" w:hint="eastAsia"/>
        </w:rPr>
        <w:t>（２）配布方法について</w:t>
      </w:r>
    </w:p>
    <w:p w:rsidR="00EC3C78" w:rsidRPr="00C80F6E" w:rsidRDefault="00917441" w:rsidP="00917441">
      <w:pPr>
        <w:ind w:left="420" w:hangingChars="200" w:hanging="420"/>
        <w:rPr>
          <w:rFonts w:ascii="ＭＳ 明朝" w:eastAsia="ＭＳ 明朝" w:hAnsi="ＭＳ 明朝"/>
        </w:rPr>
      </w:pPr>
      <w:r w:rsidRPr="00C80F6E">
        <w:rPr>
          <w:rFonts w:ascii="ＭＳ 明朝" w:eastAsia="ＭＳ 明朝" w:hAnsi="ＭＳ 明朝" w:hint="eastAsia"/>
        </w:rPr>
        <w:t xml:space="preserve">　①</w:t>
      </w:r>
      <w:r w:rsidR="00DE39E8" w:rsidRPr="00C80F6E">
        <w:rPr>
          <w:rFonts w:ascii="ＭＳ 明朝" w:eastAsia="ＭＳ 明朝" w:hAnsi="ＭＳ 明朝" w:hint="eastAsia"/>
        </w:rPr>
        <w:t>大会実行委員会より都道府県ごとに入場券を割り当てています。</w:t>
      </w:r>
    </w:p>
    <w:p w:rsidR="00917441" w:rsidRPr="00C80F6E" w:rsidRDefault="00917441" w:rsidP="001A4A47">
      <w:pPr>
        <w:ind w:left="420" w:hangingChars="200" w:hanging="420"/>
        <w:rPr>
          <w:rFonts w:ascii="ＭＳ 明朝" w:eastAsia="ＭＳ 明朝" w:hAnsi="ＭＳ 明朝"/>
        </w:rPr>
      </w:pPr>
      <w:r w:rsidRPr="00C80F6E">
        <w:rPr>
          <w:rFonts w:ascii="ＭＳ 明朝" w:eastAsia="ＭＳ 明朝" w:hAnsi="ＭＳ 明朝" w:hint="eastAsia"/>
        </w:rPr>
        <w:t xml:space="preserve">　②</w:t>
      </w:r>
      <w:r w:rsidR="00CD2005" w:rsidRPr="00C80F6E">
        <w:rPr>
          <w:rFonts w:ascii="ＭＳ 明朝" w:eastAsia="ＭＳ 明朝" w:hAnsi="ＭＳ 明朝" w:hint="eastAsia"/>
        </w:rPr>
        <w:t>４日間分</w:t>
      </w:r>
      <w:r w:rsidR="00A30A02" w:rsidRPr="00C80F6E">
        <w:rPr>
          <w:rFonts w:ascii="ＭＳ 明朝" w:eastAsia="ＭＳ 明朝" w:hAnsi="ＭＳ 明朝" w:hint="eastAsia"/>
        </w:rPr>
        <w:t>（試合日ごとの4種類）</w:t>
      </w:r>
      <w:r w:rsidR="00CD2005" w:rsidRPr="00C80F6E">
        <w:rPr>
          <w:rFonts w:ascii="ＭＳ 明朝" w:eastAsia="ＭＳ 明朝" w:hAnsi="ＭＳ 明朝" w:hint="eastAsia"/>
        </w:rPr>
        <w:t>の</w:t>
      </w:r>
      <w:r w:rsidRPr="00C80F6E">
        <w:rPr>
          <w:rFonts w:ascii="ＭＳ 明朝" w:eastAsia="ＭＳ 明朝" w:hAnsi="ＭＳ 明朝" w:hint="eastAsia"/>
        </w:rPr>
        <w:t>入場券は事前に各都道府県の専門委員長に送付します。</w:t>
      </w:r>
      <w:r w:rsidR="00A30A02" w:rsidRPr="00C80F6E">
        <w:rPr>
          <w:rFonts w:ascii="ＭＳ 明朝" w:eastAsia="ＭＳ 明朝" w:hAnsi="ＭＳ 明朝" w:hint="eastAsia"/>
        </w:rPr>
        <w:t>都</w:t>
      </w:r>
      <w:r w:rsidRPr="00C80F6E">
        <w:rPr>
          <w:rFonts w:ascii="ＭＳ 明朝" w:eastAsia="ＭＳ 明朝" w:hAnsi="ＭＳ 明朝" w:hint="eastAsia"/>
        </w:rPr>
        <w:t>道府県での配布の方法や枚数については、各都道府県</w:t>
      </w:r>
      <w:r w:rsidR="00A30A02" w:rsidRPr="00C80F6E">
        <w:rPr>
          <w:rFonts w:ascii="ＭＳ 明朝" w:eastAsia="ＭＳ 明朝" w:hAnsi="ＭＳ 明朝" w:hint="eastAsia"/>
        </w:rPr>
        <w:t>委員長が決定します</w:t>
      </w:r>
      <w:r w:rsidR="00CD2005" w:rsidRPr="00C80F6E">
        <w:rPr>
          <w:rFonts w:ascii="ＭＳ 明朝" w:eastAsia="ＭＳ 明朝" w:hAnsi="ＭＳ 明朝" w:hint="eastAsia"/>
        </w:rPr>
        <w:t>。</w:t>
      </w:r>
    </w:p>
    <w:p w:rsidR="00CD2005" w:rsidRPr="00C80F6E" w:rsidRDefault="00CD2005">
      <w:pPr>
        <w:rPr>
          <w:rFonts w:ascii="ＭＳ 明朝" w:eastAsia="ＭＳ 明朝" w:hAnsi="ＭＳ 明朝"/>
        </w:rPr>
      </w:pPr>
      <w:r w:rsidRPr="00C80F6E">
        <w:rPr>
          <w:rFonts w:ascii="ＭＳ 明朝" w:eastAsia="ＭＳ 明朝" w:hAnsi="ＭＳ 明朝" w:hint="eastAsia"/>
        </w:rPr>
        <w:t xml:space="preserve">　③大会会場における当日の入場券配布はありません。</w:t>
      </w:r>
    </w:p>
    <w:p w:rsidR="00CD2005" w:rsidRPr="00C80F6E" w:rsidRDefault="00CD2005">
      <w:pPr>
        <w:rPr>
          <w:rFonts w:ascii="ＭＳ 明朝" w:eastAsia="ＭＳ 明朝" w:hAnsi="ＭＳ 明朝"/>
        </w:rPr>
      </w:pPr>
    </w:p>
    <w:p w:rsidR="00CD2005" w:rsidRPr="00C80F6E" w:rsidRDefault="00CD2005">
      <w:pPr>
        <w:rPr>
          <w:rFonts w:ascii="ＭＳ 明朝" w:eastAsia="ＭＳ 明朝" w:hAnsi="ＭＳ 明朝"/>
        </w:rPr>
      </w:pPr>
      <w:r w:rsidRPr="00C80F6E">
        <w:rPr>
          <w:rFonts w:ascii="ＭＳ 明朝" w:eastAsia="ＭＳ 明朝" w:hAnsi="ＭＳ 明朝" w:hint="eastAsia"/>
        </w:rPr>
        <w:t>（３）当日の入場について</w:t>
      </w:r>
    </w:p>
    <w:p w:rsidR="00CD2005" w:rsidRPr="00C80F6E" w:rsidRDefault="00CD2005" w:rsidP="001A4A47">
      <w:pPr>
        <w:ind w:left="420" w:hangingChars="200" w:hanging="420"/>
        <w:rPr>
          <w:rFonts w:ascii="ＭＳ 明朝" w:eastAsia="ＭＳ 明朝" w:hAnsi="ＭＳ 明朝"/>
        </w:rPr>
      </w:pPr>
      <w:r w:rsidRPr="00C80F6E">
        <w:rPr>
          <w:rFonts w:ascii="ＭＳ 明朝" w:eastAsia="ＭＳ 明朝" w:hAnsi="ＭＳ 明朝" w:hint="eastAsia"/>
        </w:rPr>
        <w:t xml:space="preserve">　</w:t>
      </w:r>
      <w:bookmarkStart w:id="0" w:name="_Hlk9347306"/>
      <w:r w:rsidRPr="00C80F6E">
        <w:rPr>
          <w:rFonts w:ascii="ＭＳ 明朝" w:eastAsia="ＭＳ 明朝" w:hAnsi="ＭＳ 明朝" w:hint="eastAsia"/>
        </w:rPr>
        <w:t>①</w:t>
      </w:r>
      <w:r w:rsidR="00134BDF" w:rsidRPr="00C80F6E">
        <w:rPr>
          <w:rFonts w:ascii="ＭＳ 明朝" w:eastAsia="ＭＳ 明朝" w:hAnsi="ＭＳ 明朝" w:hint="eastAsia"/>
        </w:rPr>
        <w:t>入場券を持った方は、</w:t>
      </w:r>
      <w:r w:rsidR="00A30A02" w:rsidRPr="00C80F6E">
        <w:rPr>
          <w:rFonts w:ascii="ＭＳ 明朝" w:eastAsia="ＭＳ 明朝" w:hAnsi="ＭＳ 明朝" w:hint="eastAsia"/>
        </w:rPr>
        <w:t>開場時間まで、</w:t>
      </w:r>
      <w:r w:rsidR="00134BDF" w:rsidRPr="00C80F6E">
        <w:rPr>
          <w:rFonts w:ascii="ＭＳ 明朝" w:eastAsia="ＭＳ 明朝" w:hAnsi="ＭＳ 明朝" w:hint="eastAsia"/>
        </w:rPr>
        <w:t>ウインク武道館（兵庫県立武道館）２階屋外の観覧者入館口</w:t>
      </w:r>
      <w:r w:rsidR="00A30A02" w:rsidRPr="00C80F6E">
        <w:rPr>
          <w:rFonts w:ascii="ＭＳ 明朝" w:eastAsia="ＭＳ 明朝" w:hAnsi="ＭＳ 明朝" w:hint="eastAsia"/>
        </w:rPr>
        <w:t>にブロックごとに整列してお待ちください。</w:t>
      </w:r>
      <w:r w:rsidR="00C73462" w:rsidRPr="00C80F6E">
        <w:rPr>
          <w:rFonts w:ascii="ＭＳ 明朝" w:eastAsia="ＭＳ 明朝" w:hAnsi="ＭＳ 明朝" w:hint="eastAsia"/>
        </w:rPr>
        <w:t>（１階正面玄関は役員・選手・監督のみとなっています。）</w:t>
      </w:r>
    </w:p>
    <w:p w:rsidR="00134BDF" w:rsidRPr="00C80F6E" w:rsidRDefault="00A30A02" w:rsidP="001A4A47">
      <w:pPr>
        <w:ind w:left="420" w:hangingChars="200" w:hanging="420"/>
        <w:rPr>
          <w:rFonts w:ascii="ＭＳ 明朝" w:eastAsia="ＭＳ 明朝" w:hAnsi="ＭＳ 明朝"/>
        </w:rPr>
      </w:pPr>
      <w:r w:rsidRPr="00C80F6E">
        <w:rPr>
          <w:rFonts w:ascii="ＭＳ 明朝" w:eastAsia="ＭＳ 明朝" w:hAnsi="ＭＳ 明朝" w:hint="eastAsia"/>
        </w:rPr>
        <w:t xml:space="preserve">　②開場されましたら、武道館内の入場ゲートまでお進み下さい。入場ゲートも</w:t>
      </w:r>
      <w:r w:rsidR="00134BDF" w:rsidRPr="00C80F6E">
        <w:rPr>
          <w:rFonts w:ascii="ＭＳ 明朝" w:eastAsia="ＭＳ 明朝" w:hAnsi="ＭＳ 明朝" w:hint="eastAsia"/>
        </w:rPr>
        <w:t>ブロックごとに分かれています。該当の入場ゲートで大会役員に入場券を提示し、半券を受け取った後、観覧席に入ってください。</w:t>
      </w:r>
      <w:r w:rsidR="00825B56" w:rsidRPr="00C80F6E">
        <w:rPr>
          <w:rFonts w:ascii="ＭＳ 明朝" w:eastAsia="ＭＳ 明朝" w:hAnsi="ＭＳ 明朝" w:hint="eastAsia"/>
        </w:rPr>
        <w:t>※半券は退場</w:t>
      </w:r>
      <w:r w:rsidR="00EB5BF1">
        <w:rPr>
          <w:rFonts w:ascii="ＭＳ 明朝" w:eastAsia="ＭＳ 明朝" w:hAnsi="ＭＳ 明朝" w:hint="eastAsia"/>
        </w:rPr>
        <w:t>の</w:t>
      </w:r>
      <w:bookmarkStart w:id="1" w:name="_GoBack"/>
      <w:bookmarkEnd w:id="1"/>
      <w:r w:rsidR="00825B56" w:rsidRPr="00C80F6E">
        <w:rPr>
          <w:rFonts w:ascii="ＭＳ 明朝" w:eastAsia="ＭＳ 明朝" w:hAnsi="ＭＳ 明朝" w:hint="eastAsia"/>
        </w:rPr>
        <w:t>際にも必要です。</w:t>
      </w:r>
    </w:p>
    <w:p w:rsidR="00134BDF" w:rsidRPr="00C80F6E" w:rsidRDefault="00134BDF" w:rsidP="00F61A62">
      <w:pPr>
        <w:ind w:left="420" w:hangingChars="200" w:hanging="420"/>
        <w:rPr>
          <w:rFonts w:ascii="ＭＳ 明朝" w:eastAsia="ＭＳ 明朝" w:hAnsi="ＭＳ 明朝"/>
        </w:rPr>
      </w:pPr>
      <w:r w:rsidRPr="00C80F6E">
        <w:rPr>
          <w:rFonts w:ascii="ＭＳ 明朝" w:eastAsia="ＭＳ 明朝" w:hAnsi="ＭＳ 明朝" w:hint="eastAsia"/>
        </w:rPr>
        <w:t xml:space="preserve">　③</w:t>
      </w:r>
      <w:r w:rsidR="00C73462" w:rsidRPr="00C80F6E">
        <w:rPr>
          <w:rFonts w:ascii="ＭＳ 明朝" w:eastAsia="ＭＳ 明朝" w:hAnsi="ＭＳ 明朝" w:hint="eastAsia"/>
        </w:rPr>
        <w:t>観覧席内の案内に従い、ブロックごとの座席入口</w:t>
      </w:r>
      <w:r w:rsidR="002A3A21" w:rsidRPr="00C80F6E">
        <w:rPr>
          <w:rFonts w:ascii="ＭＳ 明朝" w:eastAsia="ＭＳ 明朝" w:hAnsi="ＭＳ 明朝" w:hint="eastAsia"/>
        </w:rPr>
        <w:t>前で入場券（半券）を</w:t>
      </w:r>
      <w:r w:rsidR="00F61A62" w:rsidRPr="00C80F6E">
        <w:rPr>
          <w:rFonts w:ascii="ＭＳ 明朝" w:eastAsia="ＭＳ 明朝" w:hAnsi="ＭＳ 明朝" w:hint="eastAsia"/>
        </w:rPr>
        <w:t>大会役</w:t>
      </w:r>
      <w:r w:rsidR="002A3A21" w:rsidRPr="00C80F6E">
        <w:rPr>
          <w:rFonts w:ascii="ＭＳ 明朝" w:eastAsia="ＭＳ 明朝" w:hAnsi="ＭＳ 明朝" w:hint="eastAsia"/>
        </w:rPr>
        <w:t>員に提示し</w:t>
      </w:r>
      <w:r w:rsidR="00C73462" w:rsidRPr="00C80F6E">
        <w:rPr>
          <w:rFonts w:ascii="ＭＳ 明朝" w:eastAsia="ＭＳ 明朝" w:hAnsi="ＭＳ 明朝" w:hint="eastAsia"/>
        </w:rPr>
        <w:t>入場してください。</w:t>
      </w:r>
    </w:p>
    <w:p w:rsidR="002A3A21" w:rsidRPr="00C80F6E" w:rsidRDefault="00C73462" w:rsidP="002A3A21">
      <w:pPr>
        <w:ind w:left="420" w:hangingChars="200" w:hanging="420"/>
        <w:rPr>
          <w:rFonts w:ascii="ＭＳ 明朝" w:eastAsia="ＭＳ 明朝" w:hAnsi="ＭＳ 明朝"/>
        </w:rPr>
      </w:pPr>
      <w:r w:rsidRPr="00C80F6E">
        <w:rPr>
          <w:rFonts w:ascii="ＭＳ 明朝" w:eastAsia="ＭＳ 明朝" w:hAnsi="ＭＳ 明朝" w:hint="eastAsia"/>
        </w:rPr>
        <w:t xml:space="preserve">　④第１道場の観覧席数＝入場券の配布枚数ではありません。該当のブロックの座席が満席の場合は、立ち見となることをご了承ください。</w:t>
      </w:r>
    </w:p>
    <w:p w:rsidR="002A3A21" w:rsidRPr="00C80F6E" w:rsidRDefault="002A3A21" w:rsidP="002A3A21">
      <w:pPr>
        <w:ind w:left="420" w:hangingChars="200" w:hanging="420"/>
        <w:rPr>
          <w:rFonts w:ascii="ＭＳ 明朝" w:eastAsia="ＭＳ 明朝" w:hAnsi="ＭＳ 明朝"/>
        </w:rPr>
      </w:pPr>
      <w:r w:rsidRPr="00C80F6E">
        <w:rPr>
          <w:rFonts w:ascii="ＭＳ 明朝" w:eastAsia="ＭＳ 明朝" w:hAnsi="ＭＳ 明朝" w:hint="eastAsia"/>
        </w:rPr>
        <w:t>＊他ブロックが空席の場合でも開放時間までは、他ブロック席には座ることはできません。</w:t>
      </w:r>
    </w:p>
    <w:p w:rsidR="002A3A21" w:rsidRPr="00C80F6E" w:rsidRDefault="002A3A21" w:rsidP="002A3A21">
      <w:pPr>
        <w:ind w:left="420" w:hangingChars="200" w:hanging="420"/>
        <w:rPr>
          <w:rFonts w:ascii="ＭＳ 明朝" w:eastAsia="ＭＳ 明朝" w:hAnsi="ＭＳ 明朝"/>
        </w:rPr>
      </w:pPr>
      <w:r w:rsidRPr="00C80F6E">
        <w:rPr>
          <w:rFonts w:ascii="ＭＳ 明朝" w:eastAsia="ＭＳ 明朝" w:hAnsi="ＭＳ 明朝" w:hint="eastAsia"/>
        </w:rPr>
        <w:t>＊観覧席階段での観戦・応援は消防法により禁止です。立ち見は、必ず後方通路にて行ってください。</w:t>
      </w:r>
    </w:p>
    <w:p w:rsidR="002A3A21" w:rsidRPr="00C80F6E" w:rsidRDefault="002A3A21" w:rsidP="00F61A62">
      <w:pPr>
        <w:ind w:leftChars="100" w:left="420" w:hangingChars="100" w:hanging="210"/>
        <w:rPr>
          <w:rFonts w:ascii="ＭＳ 明朝" w:eastAsia="ＭＳ 明朝" w:hAnsi="ＭＳ 明朝"/>
        </w:rPr>
      </w:pPr>
      <w:r w:rsidRPr="00C80F6E">
        <w:rPr>
          <w:rFonts w:ascii="ＭＳ 明朝" w:eastAsia="ＭＳ 明朝" w:hAnsi="ＭＳ 明朝" w:hint="eastAsia"/>
        </w:rPr>
        <w:t>立ち見のブロック指定はされていません。</w:t>
      </w:r>
    </w:p>
    <w:p w:rsidR="00C73462" w:rsidRPr="00C80F6E" w:rsidRDefault="00C73462" w:rsidP="001A4A47">
      <w:pPr>
        <w:ind w:left="420" w:hangingChars="200" w:hanging="420"/>
        <w:rPr>
          <w:rFonts w:ascii="ＭＳ 明朝" w:eastAsia="ＭＳ 明朝" w:hAnsi="ＭＳ 明朝"/>
        </w:rPr>
      </w:pPr>
      <w:r w:rsidRPr="00C80F6E">
        <w:rPr>
          <w:rFonts w:ascii="ＭＳ 明朝" w:eastAsia="ＭＳ 明朝" w:hAnsi="ＭＳ 明朝" w:hint="eastAsia"/>
        </w:rPr>
        <w:t xml:space="preserve">　⑤観覧席から退場する場合は、必ず入場券の半券を持参し、入場ゲートで</w:t>
      </w:r>
      <w:r w:rsidR="00825B56" w:rsidRPr="00C80F6E">
        <w:rPr>
          <w:rFonts w:ascii="ＭＳ 明朝" w:eastAsia="ＭＳ 明朝" w:hAnsi="ＭＳ 明朝" w:hint="eastAsia"/>
        </w:rPr>
        <w:t>大会役員に提示してください。（半券に黒のスタンプを押します。）再入場の際は、入場ゲートで再度半券を大会役員に提示してください。（赤のスタンプを押します。）</w:t>
      </w:r>
    </w:p>
    <w:p w:rsidR="00825B56" w:rsidRPr="00C80F6E" w:rsidRDefault="00825B56">
      <w:pPr>
        <w:rPr>
          <w:rFonts w:ascii="ＭＳ 明朝" w:eastAsia="ＭＳ 明朝" w:hAnsi="ＭＳ 明朝"/>
        </w:rPr>
      </w:pPr>
      <w:r w:rsidRPr="00C80F6E">
        <w:rPr>
          <w:rFonts w:ascii="ＭＳ 明朝" w:eastAsia="ＭＳ 明朝" w:hAnsi="ＭＳ 明朝" w:hint="eastAsia"/>
        </w:rPr>
        <w:t xml:space="preserve">　⑥</w:t>
      </w:r>
      <w:r w:rsidR="00DE39E8" w:rsidRPr="00C80F6E">
        <w:rPr>
          <w:rFonts w:ascii="ＭＳ 明朝" w:eastAsia="ＭＳ 明朝" w:hAnsi="ＭＳ 明朝" w:hint="eastAsia"/>
        </w:rPr>
        <w:t>入場券を持たない方の入場や入場券の不正使用は一切認められません。</w:t>
      </w:r>
    </w:p>
    <w:bookmarkEnd w:id="0"/>
    <w:p w:rsidR="00F61A62" w:rsidRPr="00C80F6E" w:rsidRDefault="00F61A62">
      <w:pPr>
        <w:rPr>
          <w:rFonts w:ascii="ＭＳ 明朝" w:eastAsia="ＭＳ 明朝" w:hAnsi="ＭＳ 明朝"/>
        </w:rPr>
      </w:pPr>
    </w:p>
    <w:p w:rsidR="002A3A21" w:rsidRPr="00C80F6E" w:rsidRDefault="002A3A21">
      <w:pPr>
        <w:rPr>
          <w:rFonts w:ascii="ＭＳ 明朝" w:eastAsia="ＭＳ 明朝" w:hAnsi="ＭＳ 明朝"/>
        </w:rPr>
      </w:pPr>
      <w:r w:rsidRPr="00C80F6E">
        <w:rPr>
          <w:rFonts w:ascii="ＭＳ 明朝" w:eastAsia="ＭＳ 明朝" w:hAnsi="ＭＳ 明朝" w:hint="eastAsia"/>
        </w:rPr>
        <w:lastRenderedPageBreak/>
        <w:t>＊偽造など不正行為や応援マナーに悪質な行為が発見された場合は、当該</w:t>
      </w:r>
      <w:r w:rsidR="00F61A62" w:rsidRPr="00C80F6E">
        <w:rPr>
          <w:rFonts w:ascii="ＭＳ 明朝" w:eastAsia="ＭＳ 明朝" w:hAnsi="ＭＳ 明朝" w:hint="eastAsia"/>
        </w:rPr>
        <w:t>都道府</w:t>
      </w:r>
      <w:r w:rsidRPr="00C80F6E">
        <w:rPr>
          <w:rFonts w:ascii="ＭＳ 明朝" w:eastAsia="ＭＳ 明朝" w:hAnsi="ＭＳ 明朝" w:hint="eastAsia"/>
        </w:rPr>
        <w:t>県の委員長に報告し、</w:t>
      </w:r>
      <w:r w:rsidR="00965196" w:rsidRPr="00C80F6E">
        <w:rPr>
          <w:rFonts w:ascii="ＭＳ 明朝" w:eastAsia="ＭＳ 明朝" w:hAnsi="ＭＳ 明朝" w:hint="eastAsia"/>
        </w:rPr>
        <w:t>不正後の</w:t>
      </w:r>
      <w:r w:rsidRPr="00C80F6E">
        <w:rPr>
          <w:rFonts w:ascii="ＭＳ 明朝" w:eastAsia="ＭＳ 明朝" w:hAnsi="ＭＳ 明朝" w:hint="eastAsia"/>
        </w:rPr>
        <w:t>該当チーム</w:t>
      </w:r>
      <w:r w:rsidR="00965196" w:rsidRPr="00C80F6E">
        <w:rPr>
          <w:rFonts w:ascii="ＭＳ 明朝" w:eastAsia="ＭＳ 明朝" w:hAnsi="ＭＳ 明朝" w:hint="eastAsia"/>
        </w:rPr>
        <w:t>及び関係者</w:t>
      </w:r>
      <w:r w:rsidRPr="00C80F6E">
        <w:rPr>
          <w:rFonts w:ascii="ＭＳ 明朝" w:eastAsia="ＭＳ 明朝" w:hAnsi="ＭＳ 明朝" w:hint="eastAsia"/>
        </w:rPr>
        <w:t>の</w:t>
      </w:r>
      <w:r w:rsidR="00E16374" w:rsidRPr="00C80F6E">
        <w:rPr>
          <w:rFonts w:ascii="ＭＳ 明朝" w:eastAsia="ＭＳ 明朝" w:hAnsi="ＭＳ 明朝" w:hint="eastAsia"/>
        </w:rPr>
        <w:t>会場</w:t>
      </w:r>
      <w:r w:rsidR="00965196" w:rsidRPr="00C80F6E">
        <w:rPr>
          <w:rFonts w:ascii="ＭＳ 明朝" w:eastAsia="ＭＳ 明朝" w:hAnsi="ＭＳ 明朝" w:hint="eastAsia"/>
        </w:rPr>
        <w:t>への</w:t>
      </w:r>
      <w:r w:rsidRPr="00C80F6E">
        <w:rPr>
          <w:rFonts w:ascii="ＭＳ 明朝" w:eastAsia="ＭＳ 明朝" w:hAnsi="ＭＳ 明朝" w:hint="eastAsia"/>
        </w:rPr>
        <w:t>入場を認めない場合があります。</w:t>
      </w:r>
    </w:p>
    <w:p w:rsidR="00AF5685" w:rsidRPr="00C80F6E" w:rsidRDefault="00AF5685">
      <w:pPr>
        <w:rPr>
          <w:rFonts w:ascii="ＭＳ 明朝" w:eastAsia="ＭＳ 明朝" w:hAnsi="ＭＳ 明朝"/>
        </w:rPr>
      </w:pPr>
      <w:r w:rsidRPr="00C80F6E">
        <w:rPr>
          <w:rFonts w:ascii="ＭＳ 明朝" w:eastAsia="ＭＳ 明朝" w:hAnsi="ＭＳ 明朝" w:hint="eastAsia"/>
        </w:rPr>
        <w:t>（４）観覧席の開放について</w:t>
      </w:r>
    </w:p>
    <w:p w:rsidR="00AF5685" w:rsidRPr="00C80F6E" w:rsidRDefault="00AF5685" w:rsidP="001A4A47">
      <w:pPr>
        <w:ind w:leftChars="100" w:left="420" w:hangingChars="100" w:hanging="210"/>
        <w:rPr>
          <w:rFonts w:ascii="ＭＳ 明朝" w:eastAsia="ＭＳ 明朝" w:hAnsi="ＭＳ 明朝"/>
        </w:rPr>
      </w:pPr>
      <w:r w:rsidRPr="00C80F6E">
        <w:rPr>
          <w:rFonts w:ascii="ＭＳ 明朝" w:eastAsia="ＭＳ 明朝" w:hAnsi="ＭＳ 明朝" w:hint="eastAsia"/>
        </w:rPr>
        <w:t>①入館から下記の時間までは、入場券を持った方のみが入場でき、ブロックで割り当てられた観覧席で観戦してください。</w:t>
      </w:r>
    </w:p>
    <w:p w:rsidR="00AF5685" w:rsidRPr="00C80F6E" w:rsidRDefault="00AF5685" w:rsidP="00AF5685">
      <w:pPr>
        <w:ind w:firstLineChars="100" w:firstLine="210"/>
        <w:rPr>
          <w:rFonts w:ascii="ＭＳ 明朝" w:eastAsia="ＭＳ 明朝" w:hAnsi="ＭＳ 明朝"/>
        </w:rPr>
      </w:pPr>
      <w:r w:rsidRPr="00C80F6E">
        <w:rPr>
          <w:rFonts w:ascii="ＭＳ 明朝" w:eastAsia="ＭＳ 明朝" w:hAnsi="ＭＳ 明朝" w:hint="eastAsia"/>
        </w:rPr>
        <w:t>②下記の時間以降は、入場券に関係なく自由に観覧席に入ることができ、座席も自由とします。</w:t>
      </w:r>
    </w:p>
    <w:p w:rsidR="00AF5685" w:rsidRPr="00C80F6E" w:rsidRDefault="00AF5685" w:rsidP="00844C7F">
      <w:pPr>
        <w:rPr>
          <w:rFonts w:ascii="ＭＳ 明朝" w:eastAsia="ＭＳ 明朝" w:hAnsi="ＭＳ 明朝"/>
        </w:rPr>
      </w:pPr>
    </w:p>
    <w:tbl>
      <w:tblPr>
        <w:tblStyle w:val="a3"/>
        <w:tblW w:w="0" w:type="auto"/>
        <w:tblLook w:val="04A0" w:firstRow="1" w:lastRow="0" w:firstColumn="1" w:lastColumn="0" w:noHBand="0" w:noVBand="1"/>
      </w:tblPr>
      <w:tblGrid>
        <w:gridCol w:w="2263"/>
        <w:gridCol w:w="4111"/>
      </w:tblGrid>
      <w:tr w:rsidR="00C80F6E" w:rsidRPr="00C80F6E" w:rsidTr="000D5E11">
        <w:tc>
          <w:tcPr>
            <w:tcW w:w="2263" w:type="dxa"/>
          </w:tcPr>
          <w:p w:rsidR="000D5E11" w:rsidRPr="00C80F6E" w:rsidRDefault="000D5E11" w:rsidP="00AF5685">
            <w:pPr>
              <w:rPr>
                <w:rFonts w:ascii="ＭＳ 明朝" w:eastAsia="ＭＳ 明朝" w:hAnsi="ＭＳ 明朝"/>
              </w:rPr>
            </w:pPr>
            <w:r w:rsidRPr="00C80F6E">
              <w:rPr>
                <w:rFonts w:ascii="ＭＳ 明朝" w:eastAsia="ＭＳ 明朝" w:hAnsi="ＭＳ 明朝" w:hint="eastAsia"/>
              </w:rPr>
              <w:t>１日目（女子団体）</w:t>
            </w:r>
          </w:p>
        </w:tc>
        <w:tc>
          <w:tcPr>
            <w:tcW w:w="4111" w:type="dxa"/>
          </w:tcPr>
          <w:p w:rsidR="000D5E11" w:rsidRPr="00C80F6E" w:rsidRDefault="000D5E11" w:rsidP="00AF5685">
            <w:pPr>
              <w:rPr>
                <w:rFonts w:ascii="ＭＳ 明朝" w:eastAsia="ＭＳ 明朝" w:hAnsi="ＭＳ 明朝"/>
              </w:rPr>
            </w:pPr>
            <w:r w:rsidRPr="00C80F6E">
              <w:rPr>
                <w:rFonts w:ascii="ＭＳ 明朝" w:eastAsia="ＭＳ 明朝" w:hAnsi="ＭＳ 明朝" w:hint="eastAsia"/>
              </w:rPr>
              <w:t>１６：００（または準々決勝以降）</w:t>
            </w:r>
          </w:p>
        </w:tc>
      </w:tr>
      <w:tr w:rsidR="00C80F6E" w:rsidRPr="00C80F6E" w:rsidTr="000D5E11">
        <w:tc>
          <w:tcPr>
            <w:tcW w:w="2263" w:type="dxa"/>
          </w:tcPr>
          <w:p w:rsidR="000D5E11" w:rsidRPr="00C80F6E" w:rsidRDefault="000D5E11" w:rsidP="00AF5685">
            <w:pPr>
              <w:rPr>
                <w:rFonts w:ascii="ＭＳ 明朝" w:eastAsia="ＭＳ 明朝" w:hAnsi="ＭＳ 明朝"/>
              </w:rPr>
            </w:pPr>
            <w:r w:rsidRPr="00C80F6E">
              <w:rPr>
                <w:rFonts w:ascii="ＭＳ 明朝" w:eastAsia="ＭＳ 明朝" w:hAnsi="ＭＳ 明朝" w:hint="eastAsia"/>
              </w:rPr>
              <w:t>２日目（男子団体）</w:t>
            </w:r>
          </w:p>
        </w:tc>
        <w:tc>
          <w:tcPr>
            <w:tcW w:w="4111" w:type="dxa"/>
          </w:tcPr>
          <w:p w:rsidR="000D5E11" w:rsidRPr="00C80F6E" w:rsidRDefault="000D5E11" w:rsidP="00AF5685">
            <w:pPr>
              <w:rPr>
                <w:rFonts w:ascii="ＭＳ 明朝" w:eastAsia="ＭＳ 明朝" w:hAnsi="ＭＳ 明朝"/>
              </w:rPr>
            </w:pPr>
            <w:r w:rsidRPr="00C80F6E">
              <w:rPr>
                <w:rFonts w:ascii="ＭＳ 明朝" w:eastAsia="ＭＳ 明朝" w:hAnsi="ＭＳ 明朝" w:hint="eastAsia"/>
              </w:rPr>
              <w:t>１５：００（または準々決勝以降）</w:t>
            </w:r>
          </w:p>
        </w:tc>
      </w:tr>
      <w:tr w:rsidR="00C80F6E" w:rsidRPr="00C80F6E" w:rsidTr="000D5E11">
        <w:tc>
          <w:tcPr>
            <w:tcW w:w="2263" w:type="dxa"/>
          </w:tcPr>
          <w:p w:rsidR="000D5E11" w:rsidRPr="00C80F6E" w:rsidRDefault="000D5E11" w:rsidP="00AF5685">
            <w:pPr>
              <w:rPr>
                <w:rFonts w:ascii="ＭＳ 明朝" w:eastAsia="ＭＳ 明朝" w:hAnsi="ＭＳ 明朝"/>
              </w:rPr>
            </w:pPr>
            <w:r w:rsidRPr="00C80F6E">
              <w:rPr>
                <w:rFonts w:ascii="ＭＳ 明朝" w:eastAsia="ＭＳ 明朝" w:hAnsi="ＭＳ 明朝" w:hint="eastAsia"/>
              </w:rPr>
              <w:t>３日目（女子個人）</w:t>
            </w:r>
          </w:p>
        </w:tc>
        <w:tc>
          <w:tcPr>
            <w:tcW w:w="4111" w:type="dxa"/>
          </w:tcPr>
          <w:p w:rsidR="000D5E11" w:rsidRPr="00C80F6E" w:rsidRDefault="000D5E11" w:rsidP="00AF5685">
            <w:pPr>
              <w:rPr>
                <w:rFonts w:ascii="ＭＳ 明朝" w:eastAsia="ＭＳ 明朝" w:hAnsi="ＭＳ 明朝"/>
              </w:rPr>
            </w:pPr>
            <w:r w:rsidRPr="00C80F6E">
              <w:rPr>
                <w:rFonts w:ascii="ＭＳ 明朝" w:eastAsia="ＭＳ 明朝" w:hAnsi="ＭＳ 明朝" w:hint="eastAsia"/>
              </w:rPr>
              <w:t>１５：３０（または準々決勝以降）</w:t>
            </w:r>
          </w:p>
        </w:tc>
      </w:tr>
      <w:tr w:rsidR="000D5E11" w:rsidRPr="00C80F6E" w:rsidTr="000D5E11">
        <w:tc>
          <w:tcPr>
            <w:tcW w:w="2263" w:type="dxa"/>
          </w:tcPr>
          <w:p w:rsidR="000D5E11" w:rsidRPr="00C80F6E" w:rsidRDefault="000D5E11" w:rsidP="00AF5685">
            <w:pPr>
              <w:rPr>
                <w:rFonts w:ascii="ＭＳ 明朝" w:eastAsia="ＭＳ 明朝" w:hAnsi="ＭＳ 明朝"/>
              </w:rPr>
            </w:pPr>
            <w:r w:rsidRPr="00C80F6E">
              <w:rPr>
                <w:rFonts w:ascii="ＭＳ 明朝" w:eastAsia="ＭＳ 明朝" w:hAnsi="ＭＳ 明朝" w:hint="eastAsia"/>
              </w:rPr>
              <w:t>４日目（男子個人）</w:t>
            </w:r>
          </w:p>
        </w:tc>
        <w:tc>
          <w:tcPr>
            <w:tcW w:w="4111" w:type="dxa"/>
          </w:tcPr>
          <w:p w:rsidR="000D5E11" w:rsidRPr="00C80F6E" w:rsidRDefault="000D5E11" w:rsidP="00AF5685">
            <w:pPr>
              <w:rPr>
                <w:rFonts w:ascii="ＭＳ 明朝" w:eastAsia="ＭＳ 明朝" w:hAnsi="ＭＳ 明朝"/>
              </w:rPr>
            </w:pPr>
            <w:r w:rsidRPr="00C80F6E">
              <w:rPr>
                <w:rFonts w:ascii="ＭＳ 明朝" w:eastAsia="ＭＳ 明朝" w:hAnsi="ＭＳ 明朝" w:hint="eastAsia"/>
              </w:rPr>
              <w:t>１５：</w:t>
            </w:r>
            <w:r w:rsidR="00844C7F" w:rsidRPr="00C80F6E">
              <w:rPr>
                <w:rFonts w:ascii="ＭＳ 明朝" w:eastAsia="ＭＳ 明朝" w:hAnsi="ＭＳ 明朝" w:hint="eastAsia"/>
              </w:rPr>
              <w:t>０</w:t>
            </w:r>
            <w:r w:rsidRPr="00C80F6E">
              <w:rPr>
                <w:rFonts w:ascii="ＭＳ 明朝" w:eastAsia="ＭＳ 明朝" w:hAnsi="ＭＳ 明朝" w:hint="eastAsia"/>
              </w:rPr>
              <w:t>０（または準々決勝以降）</w:t>
            </w:r>
          </w:p>
        </w:tc>
      </w:tr>
    </w:tbl>
    <w:p w:rsidR="00844C7F" w:rsidRPr="00C80F6E" w:rsidRDefault="00844C7F" w:rsidP="00844C7F">
      <w:pPr>
        <w:rPr>
          <w:rFonts w:ascii="ＭＳ 明朝" w:eastAsia="ＭＳ 明朝" w:hAnsi="ＭＳ 明朝"/>
        </w:rPr>
      </w:pPr>
    </w:p>
    <w:p w:rsidR="00844C7F" w:rsidRPr="00C80F6E" w:rsidRDefault="00844C7F" w:rsidP="00844C7F">
      <w:pPr>
        <w:rPr>
          <w:rFonts w:ascii="ＭＳ 明朝" w:eastAsia="ＭＳ 明朝" w:hAnsi="ＭＳ 明朝"/>
        </w:rPr>
      </w:pPr>
      <w:r w:rsidRPr="00C80F6E">
        <w:rPr>
          <w:rFonts w:ascii="ＭＳ 明朝" w:eastAsia="ＭＳ 明朝" w:hAnsi="ＭＳ 明朝" w:hint="eastAsia"/>
        </w:rPr>
        <w:t>（５）選手・監督・コーチについて</w:t>
      </w:r>
    </w:p>
    <w:p w:rsidR="00844C7F" w:rsidRPr="00C80F6E" w:rsidRDefault="00844C7F" w:rsidP="0073715D">
      <w:pPr>
        <w:ind w:leftChars="100" w:left="210"/>
        <w:rPr>
          <w:rFonts w:ascii="ＭＳ 明朝" w:eastAsia="ＭＳ 明朝" w:hAnsi="ＭＳ 明朝"/>
        </w:rPr>
      </w:pPr>
      <w:r w:rsidRPr="00C80F6E">
        <w:rPr>
          <w:rFonts w:ascii="ＭＳ 明朝" w:eastAsia="ＭＳ 明朝" w:hAnsi="ＭＳ 明朝" w:hint="eastAsia"/>
        </w:rPr>
        <w:t>①第１道場の観覧席には、当日の選手・監督・コーチのIDでは入場することができません。観覧席に入場する場合は、必ず入場券を入口で提示してください。</w:t>
      </w:r>
    </w:p>
    <w:p w:rsidR="00844C7F" w:rsidRPr="00C80F6E" w:rsidRDefault="00844C7F" w:rsidP="00844C7F">
      <w:pPr>
        <w:ind w:leftChars="100" w:left="210"/>
        <w:rPr>
          <w:rFonts w:ascii="ＭＳ 明朝" w:eastAsia="ＭＳ 明朝" w:hAnsi="ＭＳ 明朝"/>
        </w:rPr>
      </w:pPr>
      <w:r w:rsidRPr="00C80F6E">
        <w:rPr>
          <w:rFonts w:ascii="ＭＳ 明朝" w:eastAsia="ＭＳ 明朝" w:hAnsi="ＭＳ 明朝" w:hint="eastAsia"/>
        </w:rPr>
        <w:t>②当日試合者練習会場（第２道場）内には、大型テレビを設置し、各会場の試合映像を配信しています。</w:t>
      </w:r>
    </w:p>
    <w:p w:rsidR="00844C7F" w:rsidRPr="00C80F6E" w:rsidRDefault="00844C7F" w:rsidP="00844C7F">
      <w:pPr>
        <w:ind w:leftChars="100" w:left="210"/>
        <w:rPr>
          <w:rFonts w:ascii="ＭＳ 明朝" w:eastAsia="ＭＳ 明朝" w:hAnsi="ＭＳ 明朝"/>
        </w:rPr>
      </w:pPr>
    </w:p>
    <w:p w:rsidR="00844C7F" w:rsidRPr="00C80F6E" w:rsidRDefault="00844C7F" w:rsidP="00844C7F">
      <w:pPr>
        <w:rPr>
          <w:rFonts w:ascii="ＭＳ 明朝" w:eastAsia="ＭＳ 明朝" w:hAnsi="ＭＳ 明朝"/>
        </w:rPr>
      </w:pPr>
      <w:r w:rsidRPr="00C80F6E">
        <w:rPr>
          <w:rFonts w:ascii="ＭＳ 明朝" w:eastAsia="ＭＳ 明朝" w:hAnsi="ＭＳ 明朝" w:hint="eastAsia"/>
        </w:rPr>
        <w:t>（６）</w:t>
      </w:r>
      <w:r w:rsidR="003C2493" w:rsidRPr="00C80F6E">
        <w:rPr>
          <w:rFonts w:ascii="ＭＳ 明朝" w:eastAsia="ＭＳ 明朝" w:hAnsi="ＭＳ 明朝" w:hint="eastAsia"/>
        </w:rPr>
        <w:t>入場券をお持ちでない方へ</w:t>
      </w:r>
    </w:p>
    <w:p w:rsidR="003C2493" w:rsidRPr="00C80F6E" w:rsidRDefault="003C2493" w:rsidP="0073715D">
      <w:pPr>
        <w:ind w:left="420" w:hangingChars="200" w:hanging="420"/>
        <w:rPr>
          <w:rFonts w:ascii="ＭＳ 明朝" w:eastAsia="ＭＳ 明朝" w:hAnsi="ＭＳ 明朝"/>
        </w:rPr>
      </w:pPr>
      <w:r w:rsidRPr="00C80F6E">
        <w:rPr>
          <w:rFonts w:ascii="ＭＳ 明朝" w:eastAsia="ＭＳ 明朝" w:hAnsi="ＭＳ 明朝" w:hint="eastAsia"/>
        </w:rPr>
        <w:t xml:space="preserve">　①会場から徒歩３分のウインク体育館（姫路市立中央体育館）の大アリーナにおいて、大型スクリーンを設置し、試合の映像を中継しています。</w:t>
      </w:r>
    </w:p>
    <w:p w:rsidR="003C2493" w:rsidRPr="00C80F6E" w:rsidRDefault="003C2493" w:rsidP="0073715D">
      <w:pPr>
        <w:ind w:left="420" w:hangingChars="200" w:hanging="420"/>
        <w:rPr>
          <w:rFonts w:ascii="ＭＳ 明朝" w:eastAsia="ＭＳ 明朝" w:hAnsi="ＭＳ 明朝"/>
        </w:rPr>
      </w:pPr>
      <w:r w:rsidRPr="00C80F6E">
        <w:rPr>
          <w:rFonts w:ascii="ＭＳ 明朝" w:eastAsia="ＭＳ 明朝" w:hAnsi="ＭＳ 明朝" w:hint="eastAsia"/>
        </w:rPr>
        <w:t xml:space="preserve">　②WINK（姫路ケーブルテレビ株式会社）のホームページにおいて、試合の様子をライブ配信する予定です。ご覧になる方は下記のサイトにアクセスしてください。</w:t>
      </w:r>
    </w:p>
    <w:p w:rsidR="003C2493" w:rsidRPr="0000753F" w:rsidRDefault="003C2493" w:rsidP="00844C7F">
      <w:pPr>
        <w:rPr>
          <w:rFonts w:ascii="ＭＳ 明朝" w:eastAsia="ＭＳ 明朝" w:hAnsi="ＭＳ 明朝"/>
        </w:rPr>
      </w:pPr>
      <w:r w:rsidRPr="0000753F">
        <w:rPr>
          <w:rFonts w:ascii="ＭＳ 明朝" w:eastAsia="ＭＳ 明朝" w:hAnsi="ＭＳ 明朝" w:hint="eastAsia"/>
        </w:rPr>
        <w:t xml:space="preserve">　　</w:t>
      </w:r>
      <w:r w:rsidRPr="0000753F">
        <w:rPr>
          <w:rFonts w:ascii="ＭＳ 明朝" w:eastAsia="ＭＳ 明朝" w:hAnsi="ＭＳ 明朝" w:hint="eastAsia"/>
          <w:sz w:val="22"/>
        </w:rPr>
        <w:t>URL：</w:t>
      </w:r>
      <w:hyperlink r:id="rId4" w:history="1">
        <w:r w:rsidRPr="0000753F">
          <w:rPr>
            <w:rStyle w:val="a4"/>
            <w:rFonts w:ascii="ＭＳ 明朝" w:eastAsia="ＭＳ 明朝" w:hAnsi="ＭＳ 明朝"/>
            <w:sz w:val="22"/>
          </w:rPr>
          <w:t>http://www.winknet.ne.jp/</w:t>
        </w:r>
      </w:hyperlink>
    </w:p>
    <w:p w:rsidR="006F6F96" w:rsidRPr="0000753F" w:rsidRDefault="006F6F96" w:rsidP="006F6F96">
      <w:pPr>
        <w:rPr>
          <w:rFonts w:ascii="ＭＳ 明朝" w:eastAsia="ＭＳ 明朝" w:hAnsi="ＭＳ 明朝"/>
        </w:rPr>
      </w:pPr>
    </w:p>
    <w:p w:rsidR="006F6F96" w:rsidRPr="0000753F" w:rsidRDefault="006F6F96" w:rsidP="006F6F96">
      <w:pPr>
        <w:rPr>
          <w:rFonts w:ascii="ＭＳ 明朝" w:eastAsia="ＭＳ 明朝" w:hAnsi="ＭＳ 明朝"/>
        </w:rPr>
      </w:pPr>
      <w:r w:rsidRPr="0000753F">
        <w:rPr>
          <w:rFonts w:ascii="ＭＳ 明朝" w:eastAsia="ＭＳ 明朝" w:hAnsi="ＭＳ 明朝" w:hint="eastAsia"/>
        </w:rPr>
        <w:t>【入場券見本】</w:t>
      </w:r>
    </w:p>
    <w:p w:rsidR="006F6F96" w:rsidRPr="003C2493" w:rsidRDefault="006F6F96" w:rsidP="006F6F96">
      <w:r w:rsidRPr="00E8407A">
        <w:rPr>
          <w:noProof/>
        </w:rPr>
        <w:drawing>
          <wp:anchor distT="0" distB="0" distL="114300" distR="114300" simplePos="0" relativeHeight="251666432" behindDoc="0" locked="0" layoutInCell="1" allowOverlap="1" wp14:anchorId="24DD3EB3" wp14:editId="56BB150B">
            <wp:simplePos x="0" y="0"/>
            <wp:positionH relativeFrom="column">
              <wp:posOffset>-122014</wp:posOffset>
            </wp:positionH>
            <wp:positionV relativeFrom="paragraph">
              <wp:posOffset>89332</wp:posOffset>
            </wp:positionV>
            <wp:extent cx="6188710" cy="2308225"/>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188710" cy="2308225"/>
                    </a:xfrm>
                    <a:prstGeom prst="rect">
                      <a:avLst/>
                    </a:prstGeom>
                  </pic:spPr>
                </pic:pic>
              </a:graphicData>
            </a:graphic>
          </wp:anchor>
        </w:drawing>
      </w:r>
      <w:r>
        <w:rPr>
          <w:noProof/>
        </w:rPr>
        <w:drawing>
          <wp:anchor distT="0" distB="0" distL="114300" distR="114300" simplePos="0" relativeHeight="251665408" behindDoc="0" locked="0" layoutInCell="1" allowOverlap="1" wp14:anchorId="622333CA" wp14:editId="7B86C2B1">
            <wp:simplePos x="0" y="0"/>
            <wp:positionH relativeFrom="margin">
              <wp:posOffset>142875</wp:posOffset>
            </wp:positionH>
            <wp:positionV relativeFrom="paragraph">
              <wp:posOffset>1244600</wp:posOffset>
            </wp:positionV>
            <wp:extent cx="1085850" cy="1085850"/>
            <wp:effectExtent l="0" t="0" r="0" b="0"/>
            <wp:wrapNone/>
            <wp:docPr id="6" name="図 6" descr="ãããã¾ãã²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ããã¾ãã²ããã®ç»åæ¤ç´¢çµæ"/>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2493" w:rsidRPr="0000753F" w:rsidRDefault="003C2493" w:rsidP="00844C7F">
      <w:pPr>
        <w:rPr>
          <w:rFonts w:ascii="ＭＳ 明朝" w:eastAsia="ＭＳ 明朝" w:hAnsi="ＭＳ 明朝"/>
        </w:rPr>
      </w:pPr>
    </w:p>
    <w:p w:rsidR="003C2493" w:rsidRPr="0000753F" w:rsidRDefault="003C2493" w:rsidP="00844C7F">
      <w:pPr>
        <w:rPr>
          <w:rFonts w:ascii="ＭＳ 明朝" w:eastAsia="ＭＳ 明朝" w:hAnsi="ＭＳ 明朝"/>
        </w:rPr>
      </w:pPr>
      <w:r w:rsidRPr="0000753F">
        <w:rPr>
          <w:rFonts w:ascii="ＭＳ 明朝" w:eastAsia="ＭＳ 明朝" w:hAnsi="ＭＳ 明朝" w:hint="eastAsia"/>
        </w:rPr>
        <w:t>【入場券見本】</w:t>
      </w:r>
    </w:p>
    <w:p w:rsidR="003C2493" w:rsidRPr="003C2493" w:rsidRDefault="003C2493" w:rsidP="00844C7F"/>
    <w:sectPr w:rsidR="003C2493" w:rsidRPr="003C2493" w:rsidSect="005A253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31"/>
    <w:rsid w:val="0000753F"/>
    <w:rsid w:val="000B118B"/>
    <w:rsid w:val="000D5E11"/>
    <w:rsid w:val="00134BDF"/>
    <w:rsid w:val="001A4A47"/>
    <w:rsid w:val="002A3A21"/>
    <w:rsid w:val="003C2493"/>
    <w:rsid w:val="00412CA4"/>
    <w:rsid w:val="005A2531"/>
    <w:rsid w:val="006F6F96"/>
    <w:rsid w:val="0073715D"/>
    <w:rsid w:val="00825B56"/>
    <w:rsid w:val="00844C7F"/>
    <w:rsid w:val="00917441"/>
    <w:rsid w:val="00965196"/>
    <w:rsid w:val="00A30A02"/>
    <w:rsid w:val="00A7316E"/>
    <w:rsid w:val="00AF5685"/>
    <w:rsid w:val="00C73462"/>
    <w:rsid w:val="00C80F6E"/>
    <w:rsid w:val="00CD2005"/>
    <w:rsid w:val="00DE39E8"/>
    <w:rsid w:val="00E16374"/>
    <w:rsid w:val="00EB5BF1"/>
    <w:rsid w:val="00EC3C78"/>
    <w:rsid w:val="00F61A62"/>
    <w:rsid w:val="00FA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70B9BA"/>
  <w15:docId w15:val="{8C6C390B-3E34-4842-9599-5A4252B8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C2493"/>
    <w:rPr>
      <w:color w:val="0000FF"/>
      <w:u w:val="single"/>
    </w:rPr>
  </w:style>
  <w:style w:type="paragraph" w:styleId="a5">
    <w:name w:val="Date"/>
    <w:basedOn w:val="a"/>
    <w:next w:val="a"/>
    <w:link w:val="a6"/>
    <w:uiPriority w:val="99"/>
    <w:semiHidden/>
    <w:unhideWhenUsed/>
    <w:rsid w:val="00412CA4"/>
  </w:style>
  <w:style w:type="character" w:customStyle="1" w:styleId="a6">
    <w:name w:val="日付 (文字)"/>
    <w:basedOn w:val="a0"/>
    <w:link w:val="a5"/>
    <w:uiPriority w:val="99"/>
    <w:semiHidden/>
    <w:rsid w:val="00412CA4"/>
  </w:style>
  <w:style w:type="paragraph" w:styleId="a7">
    <w:name w:val="Balloon Text"/>
    <w:basedOn w:val="a"/>
    <w:link w:val="a8"/>
    <w:uiPriority w:val="99"/>
    <w:semiHidden/>
    <w:unhideWhenUsed/>
    <w:rsid w:val="00C80F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0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winknet.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Kakogawa City Boad of Education</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全中事務局</dc:creator>
  <cp:lastModifiedBy> </cp:lastModifiedBy>
  <cp:revision>7</cp:revision>
  <cp:lastPrinted>2019-06-21T01:56:00Z</cp:lastPrinted>
  <dcterms:created xsi:type="dcterms:W3CDTF">2019-05-24T01:13:00Z</dcterms:created>
  <dcterms:modified xsi:type="dcterms:W3CDTF">2019-06-21T01:57:00Z</dcterms:modified>
</cp:coreProperties>
</file>